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0D" w:rsidRDefault="005C4EA5" w:rsidP="0057290D">
      <w:pPr>
        <w:rPr>
          <w:rFonts w:ascii="Times New Roman" w:hAnsi="Times New Roman" w:cs="Times New Roman"/>
          <w:b/>
          <w:bCs/>
          <w:sz w:val="48"/>
          <w:szCs w:val="48"/>
        </w:rPr>
      </w:pPr>
      <w:r>
        <w:rPr>
          <w:noProof/>
        </w:rPr>
        <w:pict>
          <v:shapetype id="_x0000_t202" coordsize="21600,21600" o:spt="202" path="m,l,21600r21600,l21600,xe">
            <v:stroke joinstyle="miter"/>
            <v:path gradientshapeok="t" o:connecttype="rect"/>
          </v:shapetype>
          <v:shape id="Text Box 2" o:spid="_x0000_s1026" type="#_x0000_t202" style="position:absolute;margin-left:271.4pt;margin-top:12.3pt;width:217.4pt;height:97.6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strokeweight=".5pt">
            <v:textbox style="mso-fit-shape-to-text:t">
              <w:txbxContent>
                <w:p w:rsidR="00F97C7B" w:rsidRPr="00F43246" w:rsidRDefault="00F97C7B" w:rsidP="00F97C7B">
                  <w:pPr>
                    <w:pStyle w:val="Heading4"/>
                    <w:shd w:val="clear" w:color="auto" w:fill="FFFFFF"/>
                    <w:spacing w:before="0" w:beforeAutospacing="0" w:after="0" w:afterAutospacing="0"/>
                    <w:jc w:val="center"/>
                    <w:rPr>
                      <w:rFonts w:asciiTheme="minorHAnsi" w:hAnsiTheme="minorHAnsi" w:cstheme="minorHAnsi"/>
                      <w:sz w:val="22"/>
                      <w:szCs w:val="22"/>
                    </w:rPr>
                  </w:pPr>
                  <w:r w:rsidRPr="00F43246">
                    <w:rPr>
                      <w:rFonts w:asciiTheme="minorHAnsi" w:hAnsiTheme="minorHAnsi" w:cstheme="minorHAnsi"/>
                      <w:sz w:val="22"/>
                      <w:szCs w:val="22"/>
                    </w:rPr>
                    <w:t>ΠΡΩΤΟΒΟΥΛΙΑ ΠΟΛΙΤΩΝ ΚΑΙ ΦΟΡΕΩΝ ΓΙΑ ΤΗΝ ΠΡΟΣΤΑΣΙΑ ΤΩΝ ΠΙΕΡΙΩΝ</w:t>
                  </w:r>
                </w:p>
                <w:p w:rsidR="00F97C7B" w:rsidRPr="00F43246" w:rsidRDefault="00F97C7B" w:rsidP="00F97C7B">
                  <w:pPr>
                    <w:pStyle w:val="Heading4"/>
                    <w:shd w:val="clear" w:color="auto" w:fill="FFFFFF"/>
                    <w:spacing w:before="0" w:beforeAutospacing="0" w:after="0" w:afterAutospacing="0"/>
                    <w:jc w:val="center"/>
                    <w:rPr>
                      <w:rFonts w:asciiTheme="minorHAnsi" w:hAnsiTheme="minorHAnsi" w:cstheme="minorHAnsi"/>
                      <w:sz w:val="22"/>
                      <w:szCs w:val="22"/>
                    </w:rPr>
                  </w:pPr>
                  <w:r w:rsidRPr="00F43246">
                    <w:rPr>
                      <w:rFonts w:asciiTheme="minorHAnsi" w:hAnsiTheme="minorHAnsi" w:cstheme="minorHAnsi"/>
                      <w:sz w:val="22"/>
                      <w:szCs w:val="22"/>
                      <w:lang w:val="en-US"/>
                    </w:rPr>
                    <w:t>SOS</w:t>
                  </w:r>
                  <w:r w:rsidRPr="00F43246">
                    <w:rPr>
                      <w:rFonts w:asciiTheme="minorHAnsi" w:hAnsiTheme="minorHAnsi" w:cstheme="minorHAnsi"/>
                      <w:sz w:val="22"/>
                      <w:szCs w:val="22"/>
                    </w:rPr>
                    <w:t xml:space="preserve"> ΠΙΕΡΙΑ </w:t>
                  </w:r>
                  <w:r>
                    <w:fldChar w:fldCharType="begin"/>
                  </w:r>
                  <w:r>
                    <w:instrText xml:space="preserve"> HYPERLINK "https://www.facebook.com/groups/962743640951692" </w:instrText>
                  </w:r>
                  <w:r>
                    <w:fldChar w:fldCharType="separate"/>
                  </w:r>
                  <w:r w:rsidRPr="00F43246">
                    <w:rPr>
                      <w:rStyle w:val="Hyperlink"/>
                      <w:rFonts w:asciiTheme="minorHAnsi" w:hAnsiTheme="minorHAnsi" w:cstheme="minorHAnsi"/>
                      <w:sz w:val="22"/>
                      <w:szCs w:val="22"/>
                      <w:lang w:val="en-US"/>
                    </w:rPr>
                    <w:t>https</w:t>
                  </w:r>
                  <w:r w:rsidRPr="00F43246">
                    <w:rPr>
                      <w:rStyle w:val="Hyperlink"/>
                      <w:rFonts w:asciiTheme="minorHAnsi" w:hAnsiTheme="minorHAnsi" w:cstheme="minorHAnsi"/>
                      <w:sz w:val="22"/>
                      <w:szCs w:val="22"/>
                    </w:rPr>
                    <w:t>://</w:t>
                  </w:r>
                  <w:r w:rsidRPr="00F43246">
                    <w:rPr>
                      <w:rStyle w:val="Hyperlink"/>
                      <w:rFonts w:asciiTheme="minorHAnsi" w:hAnsiTheme="minorHAnsi" w:cstheme="minorHAnsi"/>
                      <w:sz w:val="22"/>
                      <w:szCs w:val="22"/>
                      <w:lang w:val="en-US"/>
                    </w:rPr>
                    <w:t>www</w:t>
                  </w:r>
                  <w:r w:rsidRPr="00F43246">
                    <w:rPr>
                      <w:rStyle w:val="Hyperlink"/>
                      <w:rFonts w:asciiTheme="minorHAnsi" w:hAnsiTheme="minorHAnsi" w:cstheme="minorHAnsi"/>
                      <w:sz w:val="22"/>
                      <w:szCs w:val="22"/>
                    </w:rPr>
                    <w:t>.</w:t>
                  </w:r>
                  <w:proofErr w:type="spellStart"/>
                  <w:r w:rsidRPr="00F43246">
                    <w:rPr>
                      <w:rStyle w:val="Hyperlink"/>
                      <w:rFonts w:asciiTheme="minorHAnsi" w:hAnsiTheme="minorHAnsi" w:cstheme="minorHAnsi"/>
                      <w:sz w:val="22"/>
                      <w:szCs w:val="22"/>
                      <w:lang w:val="en-US"/>
                    </w:rPr>
                    <w:t>facebook</w:t>
                  </w:r>
                  <w:proofErr w:type="spellEnd"/>
                  <w:r w:rsidRPr="00F43246">
                    <w:rPr>
                      <w:rStyle w:val="Hyperlink"/>
                      <w:rFonts w:asciiTheme="minorHAnsi" w:hAnsiTheme="minorHAnsi" w:cstheme="minorHAnsi"/>
                      <w:sz w:val="22"/>
                      <w:szCs w:val="22"/>
                    </w:rPr>
                    <w:t>.</w:t>
                  </w:r>
                  <w:r w:rsidRPr="00F43246">
                    <w:rPr>
                      <w:rStyle w:val="Hyperlink"/>
                      <w:rFonts w:asciiTheme="minorHAnsi" w:hAnsiTheme="minorHAnsi" w:cstheme="minorHAnsi"/>
                      <w:sz w:val="22"/>
                      <w:szCs w:val="22"/>
                      <w:lang w:val="en-US"/>
                    </w:rPr>
                    <w:t>com</w:t>
                  </w:r>
                  <w:r w:rsidRPr="00F43246">
                    <w:rPr>
                      <w:rStyle w:val="Hyperlink"/>
                      <w:rFonts w:asciiTheme="minorHAnsi" w:hAnsiTheme="minorHAnsi" w:cstheme="minorHAnsi"/>
                      <w:sz w:val="22"/>
                      <w:szCs w:val="22"/>
                    </w:rPr>
                    <w:t>/</w:t>
                  </w:r>
                  <w:r w:rsidRPr="00F43246">
                    <w:rPr>
                      <w:rStyle w:val="Hyperlink"/>
                      <w:rFonts w:asciiTheme="minorHAnsi" w:hAnsiTheme="minorHAnsi" w:cstheme="minorHAnsi"/>
                      <w:sz w:val="22"/>
                      <w:szCs w:val="22"/>
                      <w:lang w:val="en-US"/>
                    </w:rPr>
                    <w:t>groups</w:t>
                  </w:r>
                  <w:r w:rsidRPr="00F43246">
                    <w:rPr>
                      <w:rStyle w:val="Hyperlink"/>
                      <w:rFonts w:asciiTheme="minorHAnsi" w:hAnsiTheme="minorHAnsi" w:cstheme="minorHAnsi"/>
                      <w:sz w:val="22"/>
                      <w:szCs w:val="22"/>
                    </w:rPr>
                    <w:t>/962743640951692</w:t>
                  </w:r>
                  <w:r>
                    <w:rPr>
                      <w:rStyle w:val="Hyperlink"/>
                      <w:rFonts w:asciiTheme="minorHAnsi" w:hAnsiTheme="minorHAnsi" w:cstheme="minorHAnsi"/>
                      <w:sz w:val="22"/>
                      <w:szCs w:val="22"/>
                    </w:rPr>
                    <w:fldChar w:fldCharType="end"/>
                  </w:r>
                </w:p>
                <w:p w:rsidR="0057290D" w:rsidRPr="00F97C7B" w:rsidRDefault="0057290D"/>
              </w:txbxContent>
            </v:textbox>
            <w10:wrap type="square"/>
          </v:shape>
        </w:pict>
      </w:r>
      <w:r w:rsidR="00F97C7B">
        <w:rPr>
          <w:rFonts w:ascii="Times New Roman" w:hAnsi="Times New Roman" w:cs="Times New Roman"/>
          <w:b/>
          <w:bCs/>
          <w:sz w:val="48"/>
          <w:szCs w:val="48"/>
        </w:rPr>
        <w:tab/>
      </w:r>
      <w:r w:rsidR="00F97C7B">
        <w:rPr>
          <w:b/>
          <w:bCs/>
          <w:noProof/>
          <w:sz w:val="40"/>
          <w:szCs w:val="40"/>
          <w:lang w:eastAsia="el-GR"/>
        </w:rPr>
        <w:drawing>
          <wp:inline distT="0" distB="0" distL="0" distR="0" wp14:anchorId="0D7E20DC" wp14:editId="3ABF40D5">
            <wp:extent cx="1114425" cy="971550"/>
            <wp:effectExtent l="0" t="0" r="0" b="0"/>
            <wp:docPr id="3" name="1 - Εικόνα" descr="Δημος Βελβεντού λογότυπο χωρίς φόντ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ημος Βελβεντού λογότυπο χωρίς φόντο.png"/>
                    <pic:cNvPicPr/>
                  </pic:nvPicPr>
                  <pic:blipFill>
                    <a:blip r:embed="rId5" cstate="print"/>
                    <a:stretch>
                      <a:fillRect/>
                    </a:stretch>
                  </pic:blipFill>
                  <pic:spPr>
                    <a:xfrm>
                      <a:off x="0" y="0"/>
                      <a:ext cx="1123705" cy="979640"/>
                    </a:xfrm>
                    <a:prstGeom prst="rect">
                      <a:avLst/>
                    </a:prstGeom>
                  </pic:spPr>
                </pic:pic>
              </a:graphicData>
            </a:graphic>
          </wp:inline>
        </w:drawing>
      </w:r>
      <w:r w:rsidR="00F97C7B">
        <w:rPr>
          <w:rFonts w:ascii="Times New Roman" w:hAnsi="Times New Roman" w:cs="Times New Roman"/>
          <w:b/>
          <w:bCs/>
          <w:sz w:val="48"/>
          <w:szCs w:val="48"/>
        </w:rPr>
        <w:tab/>
      </w:r>
      <w:r w:rsidR="00F97C7B">
        <w:rPr>
          <w:rFonts w:ascii="Times New Roman" w:hAnsi="Times New Roman" w:cs="Times New Roman"/>
          <w:b/>
          <w:bCs/>
          <w:sz w:val="48"/>
          <w:szCs w:val="48"/>
        </w:rPr>
        <w:tab/>
      </w:r>
      <w:r w:rsidR="00F97C7B">
        <w:rPr>
          <w:rFonts w:ascii="Times New Roman" w:hAnsi="Times New Roman" w:cs="Times New Roman"/>
          <w:b/>
          <w:bCs/>
          <w:sz w:val="28"/>
          <w:szCs w:val="48"/>
          <w:lang w:val="en-US"/>
        </w:rPr>
        <w:t>www</w:t>
      </w:r>
      <w:r w:rsidR="00F97C7B" w:rsidRPr="00F97C7B">
        <w:rPr>
          <w:rFonts w:ascii="Times New Roman" w:hAnsi="Times New Roman" w:cs="Times New Roman"/>
          <w:b/>
          <w:bCs/>
          <w:sz w:val="28"/>
          <w:szCs w:val="48"/>
        </w:rPr>
        <w:t>.</w:t>
      </w:r>
      <w:proofErr w:type="spellStart"/>
      <w:r w:rsidR="00F97C7B">
        <w:rPr>
          <w:rFonts w:ascii="Times New Roman" w:hAnsi="Times New Roman" w:cs="Times New Roman"/>
          <w:b/>
          <w:bCs/>
          <w:sz w:val="28"/>
          <w:szCs w:val="48"/>
          <w:lang w:val="en-US"/>
        </w:rPr>
        <w:t>velvento</w:t>
      </w:r>
      <w:proofErr w:type="spellEnd"/>
      <w:r w:rsidR="00F97C7B" w:rsidRPr="00F97C7B">
        <w:rPr>
          <w:rFonts w:ascii="Times New Roman" w:hAnsi="Times New Roman" w:cs="Times New Roman"/>
          <w:b/>
          <w:bCs/>
          <w:sz w:val="28"/>
          <w:szCs w:val="48"/>
        </w:rPr>
        <w:t>.</w:t>
      </w:r>
      <w:r w:rsidR="00F97C7B">
        <w:rPr>
          <w:rFonts w:ascii="Times New Roman" w:hAnsi="Times New Roman" w:cs="Times New Roman"/>
          <w:b/>
          <w:bCs/>
          <w:sz w:val="28"/>
          <w:szCs w:val="48"/>
          <w:lang w:val="en-US"/>
        </w:rPr>
        <w:t>gr</w:t>
      </w:r>
      <w:r w:rsidR="0057290D">
        <w:rPr>
          <w:rFonts w:ascii="Times New Roman" w:hAnsi="Times New Roman" w:cs="Times New Roman"/>
          <w:b/>
          <w:bCs/>
          <w:sz w:val="48"/>
          <w:szCs w:val="48"/>
        </w:rPr>
        <w:tab/>
      </w:r>
    </w:p>
    <w:p w:rsidR="00F97C7B" w:rsidRPr="00F97C7B" w:rsidRDefault="00F97C7B" w:rsidP="00F97C7B">
      <w:pPr>
        <w:ind w:left="1440" w:firstLine="720"/>
        <w:jc w:val="center"/>
        <w:rPr>
          <w:rFonts w:ascii="Times New Roman" w:hAnsi="Times New Roman" w:cs="Times New Roman"/>
          <w:b/>
          <w:bCs/>
          <w:sz w:val="20"/>
          <w:szCs w:val="48"/>
          <w:u w:val="single"/>
        </w:rPr>
      </w:pPr>
    </w:p>
    <w:p w:rsidR="00D075FD" w:rsidRPr="000437DA" w:rsidRDefault="000437DA" w:rsidP="00F97C7B">
      <w:pPr>
        <w:jc w:val="center"/>
        <w:rPr>
          <w:rFonts w:ascii="Times New Roman" w:hAnsi="Times New Roman" w:cs="Times New Roman"/>
          <w:b/>
          <w:bCs/>
          <w:sz w:val="48"/>
          <w:szCs w:val="48"/>
          <w:u w:val="single"/>
        </w:rPr>
      </w:pPr>
      <w:r w:rsidRPr="000437DA">
        <w:rPr>
          <w:rFonts w:ascii="Times New Roman" w:hAnsi="Times New Roman" w:cs="Times New Roman"/>
          <w:b/>
          <w:bCs/>
          <w:sz w:val="48"/>
          <w:szCs w:val="48"/>
          <w:u w:val="single"/>
        </w:rPr>
        <w:t>ΨΗΦΙΣΜΑ</w:t>
      </w:r>
    </w:p>
    <w:p w:rsidR="000437DA" w:rsidRPr="00A312F7" w:rsidRDefault="000437DA" w:rsidP="00A312F7">
      <w:pPr>
        <w:ind w:firstLine="426"/>
        <w:rPr>
          <w:rFonts w:ascii="Times New Roman" w:hAnsi="Times New Roman" w:cs="Times New Roman"/>
          <w:color w:val="000000"/>
          <w:sz w:val="24"/>
          <w:szCs w:val="24"/>
        </w:rPr>
      </w:pPr>
      <w:r w:rsidRPr="00A312F7">
        <w:rPr>
          <w:rFonts w:ascii="Times New Roman" w:hAnsi="Times New Roman" w:cs="Times New Roman"/>
          <w:sz w:val="24"/>
          <w:szCs w:val="24"/>
        </w:rPr>
        <w:t xml:space="preserve">Από τις 15/11/2022 διαβιβάστηκε και επίσημα η Μελέτη Περιβαλοντικών Επιπτώσεων (ΜΠΕ) που αφορά το έργο </w:t>
      </w:r>
      <w:r w:rsidRPr="00A312F7">
        <w:rPr>
          <w:rFonts w:ascii="Times New Roman" w:hAnsi="Times New Roman" w:cs="Times New Roman"/>
          <w:color w:val="000000"/>
          <w:sz w:val="24"/>
          <w:szCs w:val="24"/>
        </w:rPr>
        <w:t xml:space="preserve">«Αιολικός Σταθμός Παραγωγής Ηλεκτρικής Ενέργειας ισχύος 44,85 MW στη θέση “ΣΚΟΤΕΙΝΟ – ΦΛΑΜΠΟΥΡΟ – ΑΒΔΕΛΑ – ΤΟΥΡΛΑ” των Δ.Ε. Βελβεντού, Πέτρας, Πιερίων, των Δήμων Βελβεντού, Κατερίνης, των Περιφερειακών Ενοτήτων Κοζάνης, Πιερίας». (Υποκατηγορίας Α1, Ομάδας 10ης, Α/Α 1) (ΠΕΤ: 2204755710). Ουσιαστικά αποτελεί ένα από τα σημαντικότερα βήματα προς την υλοποίηση του έργου και φυσικά την εγκατάσταση ανεμογεννητριών στις κορυφές των Πιερίων. </w:t>
      </w:r>
    </w:p>
    <w:p w:rsidR="000437DA" w:rsidRPr="00A312F7" w:rsidRDefault="000437DA" w:rsidP="00A312F7">
      <w:pPr>
        <w:ind w:firstLine="426"/>
        <w:rPr>
          <w:rFonts w:ascii="Times New Roman" w:hAnsi="Times New Roman" w:cs="Times New Roman"/>
          <w:sz w:val="24"/>
          <w:szCs w:val="24"/>
        </w:rPr>
      </w:pPr>
      <w:r w:rsidRPr="00A312F7">
        <w:rPr>
          <w:rFonts w:ascii="Times New Roman" w:hAnsi="Times New Roman" w:cs="Times New Roman"/>
          <w:color w:val="000000"/>
          <w:sz w:val="24"/>
          <w:szCs w:val="24"/>
        </w:rPr>
        <w:t>Με το παρόν ψήφισμα</w:t>
      </w:r>
      <w:r w:rsidR="00A312F7" w:rsidRPr="00A312F7">
        <w:rPr>
          <w:rFonts w:ascii="Times New Roman" w:hAnsi="Times New Roman" w:cs="Times New Roman"/>
          <w:color w:val="000000"/>
          <w:sz w:val="24"/>
          <w:szCs w:val="24"/>
        </w:rPr>
        <w:t xml:space="preserve"> δηλώνουμε κάθετα αντίθετοι σ’αυτήν την εξέλιξη και τασσόμαστε στο πλευρό του Δήμου σε κάθε δυνατή προσπάθεια αποτροπής του έργου </w:t>
      </w:r>
      <w:r w:rsidR="005C4EA5">
        <w:rPr>
          <w:rFonts w:ascii="Times New Roman" w:hAnsi="Times New Roman" w:cs="Times New Roman"/>
          <w:color w:val="000000"/>
          <w:sz w:val="24"/>
          <w:szCs w:val="24"/>
        </w:rPr>
        <w:t>το οποίο με την υλοποίησή του</w:t>
      </w:r>
      <w:bookmarkStart w:id="0" w:name="_GoBack"/>
      <w:bookmarkEnd w:id="0"/>
      <w:r w:rsidR="00A312F7" w:rsidRPr="00A312F7">
        <w:rPr>
          <w:rFonts w:ascii="Times New Roman" w:hAnsi="Times New Roman" w:cs="Times New Roman"/>
          <w:color w:val="000000"/>
          <w:sz w:val="24"/>
          <w:szCs w:val="24"/>
        </w:rPr>
        <w:t xml:space="preserve"> θα αποτελέσει ταφόπλακα στη διατήρηση του φυσικού κάλλους του βουνού των Πιερίων και την οποιαδήποτε συνθήκη ήπιας τουριστικής ανάπτυξης στη περιοχή.</w:t>
      </w:r>
    </w:p>
    <w:p w:rsidR="00A312F7" w:rsidRDefault="00A312F7" w:rsidP="00621BDF">
      <w:pPr>
        <w:jc w:val="center"/>
      </w:pPr>
    </w:p>
    <w:p w:rsidR="0074008C" w:rsidRPr="00A312F7" w:rsidRDefault="0074008C" w:rsidP="0074008C">
      <w:pPr>
        <w:jc w:val="center"/>
        <w:rPr>
          <w:rFonts w:ascii="Times New Roman" w:hAnsi="Times New Roman" w:cs="Times New Roman"/>
          <w:b/>
          <w:bCs/>
          <w:sz w:val="24"/>
          <w:szCs w:val="24"/>
        </w:rPr>
      </w:pPr>
      <w:r w:rsidRPr="00A312F7">
        <w:rPr>
          <w:rFonts w:ascii="Times New Roman" w:hAnsi="Times New Roman" w:cs="Times New Roman"/>
          <w:b/>
          <w:bCs/>
          <w:sz w:val="24"/>
          <w:szCs w:val="24"/>
        </w:rPr>
        <w:t>ΤΙ ΘΑ ΣΥΜΒΕΙ ΣΤΟ ΒΕΛΒΕΝΤΟ;</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 xml:space="preserve">Η ενδιαφερόμενη εταιρεία προτίθεται να τοποθετήσει 13 τεράστιες ανεμογεννήτριες </w:t>
      </w:r>
      <w:r w:rsidR="00C409E7" w:rsidRPr="00A312F7">
        <w:rPr>
          <w:rFonts w:ascii="Times New Roman" w:hAnsi="Times New Roman" w:cs="Times New Roman"/>
          <w:sz w:val="24"/>
          <w:szCs w:val="24"/>
        </w:rPr>
        <w:t xml:space="preserve">ύψους </w:t>
      </w:r>
      <w:r w:rsidRPr="00A312F7">
        <w:rPr>
          <w:rFonts w:ascii="Times New Roman" w:hAnsi="Times New Roman" w:cs="Times New Roman"/>
          <w:sz w:val="24"/>
          <w:szCs w:val="24"/>
        </w:rPr>
        <w:t xml:space="preserve">180μ. και </w:t>
      </w:r>
      <w:r w:rsidR="00C409E7" w:rsidRPr="00A312F7">
        <w:rPr>
          <w:rFonts w:ascii="Times New Roman" w:hAnsi="Times New Roman" w:cs="Times New Roman"/>
          <w:sz w:val="24"/>
          <w:szCs w:val="24"/>
        </w:rPr>
        <w:t xml:space="preserve">διαμέτρου </w:t>
      </w:r>
      <w:r w:rsidRPr="00A312F7">
        <w:rPr>
          <w:rFonts w:ascii="Times New Roman" w:hAnsi="Times New Roman" w:cs="Times New Roman"/>
          <w:sz w:val="24"/>
          <w:szCs w:val="24"/>
        </w:rPr>
        <w:t xml:space="preserve"> πτερυγίων 136μ. μέσα σε προστατευόμενη περιοχή Natura! Και φυσικά ανοίγοντας το δρόμο περιμένουν στη σειρά 75 ανεμογεννήτριες άλλων εταιρειών που έλαβαν άδειες παραγωγού από την Ρυθμιστική Αρχή Ενέργειας. </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Στην κορυφογραμμή των Πιερίων βρίσκονται οι επιφανειακές και υπόγειες πηγές πόσιμων νερών του Βελβεντού, του Καταφυγίου και του Παλαιογρατσάνου. Προφανώς και μερικών  ορεινών οικισμών του Νομού Πιερίας.</w:t>
      </w:r>
      <w:r w:rsidR="001B441C" w:rsidRPr="00A312F7">
        <w:rPr>
          <w:rFonts w:ascii="Times New Roman" w:hAnsi="Times New Roman" w:cs="Times New Roman"/>
          <w:sz w:val="24"/>
          <w:szCs w:val="24"/>
        </w:rPr>
        <w:t xml:space="preserve"> </w:t>
      </w:r>
      <w:r w:rsidR="008547F9" w:rsidRPr="00A312F7">
        <w:rPr>
          <w:rFonts w:ascii="Times New Roman" w:hAnsi="Times New Roman" w:cs="Times New Roman"/>
          <w:sz w:val="24"/>
          <w:szCs w:val="24"/>
        </w:rPr>
        <w:t xml:space="preserve">Το αιολικό πάρκο περιορίζει και απειλεί </w:t>
      </w:r>
      <w:r w:rsidR="001B441C" w:rsidRPr="00A312F7">
        <w:rPr>
          <w:rFonts w:ascii="Times New Roman" w:hAnsi="Times New Roman" w:cs="Times New Roman"/>
          <w:sz w:val="24"/>
          <w:szCs w:val="24"/>
        </w:rPr>
        <w:t xml:space="preserve">τις πηγές μας. </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Θα καταστραφεί ένα παρθένο δάσος από διαμορφώσεις και διανοίξεις τεράστιων δρόμων.</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Θα μεταφερθούν χιλιάδες τόνοι οικοδομικών υλικών με οχήματα βαρέως τύπου στις απάτητες κορυφές των Πιερίων.</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Θα εξαφανιστεί το κάλλος του φυσικού τοπίου και θα μετατραπεί σε βιομηχανική ζώνη.</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 xml:space="preserve">Θα πληγεί ανεπανόρθωτα ο τουρισμός και οποιαδήποτε σχεδιαζόμενη επένδυση ήπιας τουριστικής ανάπτυξης στον ορεινό όγκο του Βελβεντού για την αξιοποίηση της φυσικής ομορφιάς του βουνού  των Πιερίων. </w:t>
      </w:r>
    </w:p>
    <w:p w:rsidR="0074008C" w:rsidRPr="00A312F7"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Το μεγαλύτερο αιολικό «πάρκο» στην Ευρώπη έχει τρεις μόνιμους υπαλλήλους. Επομένως το πρόσχημα για την καταπολέμηση της ανεργίας είναι ψευδές.</w:t>
      </w:r>
    </w:p>
    <w:p w:rsidR="0074008C" w:rsidRDefault="0074008C" w:rsidP="0074008C">
      <w:pPr>
        <w:pStyle w:val="ListParagraph"/>
        <w:numPr>
          <w:ilvl w:val="0"/>
          <w:numId w:val="2"/>
        </w:numPr>
        <w:jc w:val="both"/>
        <w:rPr>
          <w:rFonts w:ascii="Times New Roman" w:hAnsi="Times New Roman" w:cs="Times New Roman"/>
          <w:sz w:val="24"/>
          <w:szCs w:val="24"/>
        </w:rPr>
      </w:pPr>
      <w:r w:rsidRPr="00A312F7">
        <w:rPr>
          <w:rFonts w:ascii="Times New Roman" w:hAnsi="Times New Roman" w:cs="Times New Roman"/>
          <w:sz w:val="24"/>
          <w:szCs w:val="24"/>
        </w:rPr>
        <w:t xml:space="preserve">Μετά από 20-25 χρόνια θα μείνουν 13 σκουριασμένα κουφάρια στις κορυφές του βουνού των Πιερίων για να μας θυμίζουν το τραγικό λάθος αν </w:t>
      </w:r>
      <w:r w:rsidR="00C36661" w:rsidRPr="00A312F7">
        <w:rPr>
          <w:rFonts w:ascii="Times New Roman" w:hAnsi="Times New Roman" w:cs="Times New Roman"/>
          <w:sz w:val="24"/>
          <w:szCs w:val="24"/>
        </w:rPr>
        <w:t xml:space="preserve">συναινέσουμε </w:t>
      </w:r>
      <w:r w:rsidRPr="00A312F7">
        <w:rPr>
          <w:rFonts w:ascii="Times New Roman" w:hAnsi="Times New Roman" w:cs="Times New Roman"/>
          <w:sz w:val="24"/>
          <w:szCs w:val="24"/>
        </w:rPr>
        <w:t xml:space="preserve"> σε αυτό το έργο!</w:t>
      </w:r>
    </w:p>
    <w:p w:rsidR="00A312F7" w:rsidRDefault="00A312F7" w:rsidP="00A312F7">
      <w:pPr>
        <w:pStyle w:val="ListParagraph"/>
        <w:ind w:left="360"/>
        <w:jc w:val="both"/>
        <w:rPr>
          <w:rFonts w:ascii="Times New Roman" w:hAnsi="Times New Roman" w:cs="Times New Roman"/>
          <w:sz w:val="24"/>
          <w:szCs w:val="24"/>
        </w:rPr>
      </w:pPr>
    </w:p>
    <w:p w:rsidR="0074008C" w:rsidRDefault="0074008C" w:rsidP="0074008C">
      <w:pPr>
        <w:jc w:val="center"/>
        <w:rPr>
          <w:rFonts w:ascii="Times New Roman" w:hAnsi="Times New Roman" w:cs="Times New Roman"/>
          <w:sz w:val="36"/>
          <w:szCs w:val="24"/>
        </w:rPr>
      </w:pPr>
      <w:r w:rsidRPr="00A312F7">
        <w:rPr>
          <w:rFonts w:ascii="Times New Roman" w:hAnsi="Times New Roman" w:cs="Times New Roman"/>
          <w:sz w:val="36"/>
          <w:szCs w:val="24"/>
        </w:rPr>
        <w:t>Λέμε ΟΧΙ στις ανεμογεννήτριες στα Πιέρια.</w:t>
      </w:r>
    </w:p>
    <w:p w:rsidR="00D075FD" w:rsidRPr="00A312F7" w:rsidRDefault="00D075FD" w:rsidP="00973549">
      <w:pPr>
        <w:jc w:val="center"/>
        <w:rPr>
          <w:rFonts w:ascii="Times New Roman" w:hAnsi="Times New Roman" w:cs="Times New Roman"/>
          <w:b/>
          <w:bCs/>
          <w:sz w:val="24"/>
        </w:rPr>
      </w:pPr>
      <w:r w:rsidRPr="00A312F7">
        <w:rPr>
          <w:rFonts w:ascii="Times New Roman" w:hAnsi="Times New Roman" w:cs="Times New Roman"/>
          <w:b/>
          <w:bCs/>
          <w:sz w:val="24"/>
        </w:rPr>
        <w:lastRenderedPageBreak/>
        <w:t>ΓΙΑΤΙ ΔΕΝ ΘΕΛΟΥΜΕ</w:t>
      </w:r>
      <w:r w:rsidR="00973549" w:rsidRPr="00A312F7">
        <w:rPr>
          <w:rFonts w:ascii="Times New Roman" w:hAnsi="Times New Roman" w:cs="Times New Roman"/>
          <w:b/>
          <w:bCs/>
          <w:sz w:val="24"/>
        </w:rPr>
        <w:t xml:space="preserve"> </w:t>
      </w:r>
      <w:r w:rsidR="00973549" w:rsidRPr="00A312F7">
        <w:rPr>
          <w:rFonts w:ascii="Times New Roman" w:hAnsi="Times New Roman" w:cs="Times New Roman"/>
          <w:b/>
          <w:bCs/>
          <w:sz w:val="24"/>
          <w:lang w:val="en-US"/>
        </w:rPr>
        <w:t>T</w:t>
      </w:r>
      <w:r w:rsidR="00973549" w:rsidRPr="00A312F7">
        <w:rPr>
          <w:rFonts w:ascii="Times New Roman" w:hAnsi="Times New Roman" w:cs="Times New Roman"/>
          <w:b/>
          <w:bCs/>
          <w:sz w:val="24"/>
        </w:rPr>
        <w:t>ΙΣ ΑΝΕΜΟΓΕΝΝΗΤΡΙΕΣ;</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Τα αιολικά είναι η πιο αναξιόπιστη μορφή ΑΠΕ λόγω μεταβλητής παραγωγής!</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Καταλαμβάνουν τεράστιες εκτάσεις πολύτιμων Ορεινών Οικοσυστημάτων και στη χώρα μας τοποθετούνται σχεδόν αποκλειστικά σε βουνοκορφές, ακόμη και σε προστατευόμενες περιοχές NATURA!</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Απαιτούν γιγαντιαίες διανοίξεις νέων δρόμων σε αδιατάρακτες περιοχές</w:t>
      </w:r>
      <w:r w:rsidR="00622D21" w:rsidRPr="00A312F7">
        <w:rPr>
          <w:rFonts w:ascii="Times New Roman" w:hAnsi="Times New Roman" w:cs="Times New Roman"/>
          <w:sz w:val="24"/>
        </w:rPr>
        <w:t xml:space="preserve"> </w:t>
      </w:r>
      <w:r w:rsidRPr="00A312F7">
        <w:rPr>
          <w:rFonts w:ascii="Times New Roman" w:hAnsi="Times New Roman" w:cs="Times New Roman"/>
          <w:sz w:val="24"/>
        </w:rPr>
        <w:t>με κίνδυνο εμφάνισης πλημμυρικών φαινομένων, κατολισθήσεων και εξαφάνισης των πηγών!</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Προκαλούν μόνιμη αλλοίωση και υποβάθμιση του Ορεινού Τοπίου!</w:t>
      </w:r>
    </w:p>
    <w:p w:rsidR="00973549"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 xml:space="preserve">Αποτρέπουν κάθε τουριστική κι εναλλακτική αξιοποίηση-ανάπτυξη! </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Η πραγματική ηλεκτροδότηση αντιστοιχεί ΜΟΝΟ στο 10% της εγκατεστημένης ισχύος! (Μελέτη επάρκειας ισχύος ΑΔΜΗΕ)</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Η αποξήλωση κι επαναφορά (μετά από 20</w:t>
      </w:r>
      <w:r w:rsidR="00025D4C" w:rsidRPr="00A312F7">
        <w:rPr>
          <w:rFonts w:ascii="Times New Roman" w:hAnsi="Times New Roman" w:cs="Times New Roman"/>
          <w:sz w:val="24"/>
        </w:rPr>
        <w:t>-25</w:t>
      </w:r>
      <w:r w:rsidRPr="00A312F7">
        <w:rPr>
          <w:rFonts w:ascii="Times New Roman" w:hAnsi="Times New Roman" w:cs="Times New Roman"/>
          <w:sz w:val="24"/>
        </w:rPr>
        <w:t xml:space="preserve"> χρόνια) κοστίζουν περισσότερο από την εγκατάσταση και δεν προβλέπονται καν από την ελληνική νομοθεσία!</w:t>
      </w:r>
    </w:p>
    <w:p w:rsidR="00D075FD" w:rsidRPr="00A312F7" w:rsidRDefault="00973549"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Προκαλούν</w:t>
      </w:r>
      <w:r w:rsidR="00D075FD" w:rsidRPr="00A312F7">
        <w:rPr>
          <w:rFonts w:ascii="Times New Roman" w:hAnsi="Times New Roman" w:cs="Times New Roman"/>
          <w:sz w:val="24"/>
        </w:rPr>
        <w:t xml:space="preserve"> αρνητικές επιπτώσεις- θανατώσεις στην ορνιθοπανίδα!</w:t>
      </w:r>
    </w:p>
    <w:p w:rsidR="00D075FD" w:rsidRPr="00A312F7" w:rsidRDefault="00D075FD" w:rsidP="00973549">
      <w:pPr>
        <w:pStyle w:val="ListParagraph"/>
        <w:numPr>
          <w:ilvl w:val="0"/>
          <w:numId w:val="1"/>
        </w:numPr>
        <w:jc w:val="both"/>
        <w:rPr>
          <w:rFonts w:ascii="Times New Roman" w:hAnsi="Times New Roman" w:cs="Times New Roman"/>
          <w:sz w:val="24"/>
        </w:rPr>
      </w:pPr>
      <w:r w:rsidRPr="00A312F7">
        <w:rPr>
          <w:rFonts w:ascii="Times New Roman" w:hAnsi="Times New Roman" w:cs="Times New Roman"/>
          <w:sz w:val="24"/>
        </w:rPr>
        <w:t xml:space="preserve">Δεν αντικαθιστούν ορυκτά καύσιμα παρά μόνο </w:t>
      </w:r>
      <w:r w:rsidR="00973549" w:rsidRPr="00A312F7">
        <w:rPr>
          <w:rFonts w:ascii="Times New Roman" w:hAnsi="Times New Roman" w:cs="Times New Roman"/>
          <w:sz w:val="24"/>
        </w:rPr>
        <w:t>ακριβαίνουν</w:t>
      </w:r>
      <w:r w:rsidRPr="00A312F7">
        <w:rPr>
          <w:rFonts w:ascii="Times New Roman" w:hAnsi="Times New Roman" w:cs="Times New Roman"/>
          <w:sz w:val="24"/>
        </w:rPr>
        <w:t xml:space="preserve"> το ρεύμα!</w:t>
      </w:r>
    </w:p>
    <w:p w:rsidR="000D6A1D" w:rsidRPr="00A312F7" w:rsidRDefault="000D6A1D" w:rsidP="00C27209">
      <w:pPr>
        <w:pStyle w:val="ListParagraph"/>
        <w:numPr>
          <w:ilvl w:val="0"/>
          <w:numId w:val="1"/>
        </w:numPr>
        <w:spacing w:after="0" w:line="256" w:lineRule="auto"/>
        <w:jc w:val="both"/>
        <w:rPr>
          <w:rFonts w:ascii="Times New Roman" w:hAnsi="Times New Roman" w:cs="Times New Roman"/>
          <w:sz w:val="24"/>
        </w:rPr>
      </w:pPr>
      <w:r w:rsidRPr="00A312F7">
        <w:rPr>
          <w:rFonts w:ascii="Times New Roman" w:hAnsi="Times New Roman" w:cs="Times New Roman"/>
          <w:sz w:val="24"/>
        </w:rPr>
        <w:t xml:space="preserve">Για το θέμα αντιδρούν με συλλογικές αποφάσεις όλες οι θιγόμενες τοπικές κοινωνίες. </w:t>
      </w:r>
    </w:p>
    <w:p w:rsidR="00C27209" w:rsidRPr="00A312F7" w:rsidRDefault="00C27209" w:rsidP="00C27209">
      <w:pPr>
        <w:spacing w:after="0"/>
        <w:jc w:val="center"/>
        <w:rPr>
          <w:rFonts w:ascii="Times New Roman" w:hAnsi="Times New Roman" w:cs="Times New Roman"/>
          <w:b/>
          <w:bCs/>
        </w:rPr>
      </w:pPr>
    </w:p>
    <w:p w:rsidR="00DA6594" w:rsidRDefault="00DA6594" w:rsidP="00DA6594">
      <w:pPr>
        <w:jc w:val="center"/>
        <w:rPr>
          <w:rFonts w:ascii="Times New Roman" w:hAnsi="Times New Roman" w:cs="Times New Roman"/>
          <w:sz w:val="36"/>
          <w:szCs w:val="24"/>
        </w:rPr>
      </w:pPr>
      <w:r w:rsidRPr="00A312F7">
        <w:rPr>
          <w:rFonts w:ascii="Times New Roman" w:hAnsi="Times New Roman" w:cs="Times New Roman"/>
          <w:sz w:val="36"/>
          <w:szCs w:val="24"/>
        </w:rPr>
        <w:t>Λέμε ΟΧΙ στις ανεμογεννήτριες στα Πιέρια.</w:t>
      </w:r>
    </w:p>
    <w:p w:rsidR="00C27209" w:rsidRPr="00A312F7" w:rsidRDefault="00C27209" w:rsidP="00C27209">
      <w:pPr>
        <w:spacing w:after="0"/>
        <w:jc w:val="center"/>
        <w:rPr>
          <w:rFonts w:ascii="Times New Roman" w:hAnsi="Times New Roman" w:cs="Times New Roman"/>
          <w:b/>
          <w:bCs/>
        </w:rPr>
      </w:pPr>
    </w:p>
    <w:p w:rsidR="00D075FD" w:rsidRPr="00A312F7" w:rsidRDefault="00D075FD" w:rsidP="00C27209">
      <w:pPr>
        <w:spacing w:after="0"/>
        <w:jc w:val="center"/>
        <w:rPr>
          <w:rFonts w:ascii="Times New Roman" w:hAnsi="Times New Roman" w:cs="Times New Roman"/>
          <w:b/>
          <w:bCs/>
          <w:sz w:val="24"/>
        </w:rPr>
      </w:pPr>
      <w:r w:rsidRPr="00A312F7">
        <w:rPr>
          <w:rFonts w:ascii="Times New Roman" w:hAnsi="Times New Roman" w:cs="Times New Roman"/>
          <w:b/>
          <w:bCs/>
          <w:sz w:val="24"/>
        </w:rPr>
        <w:t>ΤΙ ΠΡΟΤΕΙΝΟΥΜΕ;</w:t>
      </w:r>
    </w:p>
    <w:p w:rsidR="00D075FD" w:rsidRPr="00A312F7" w:rsidRDefault="00D075FD" w:rsidP="00C27209">
      <w:pPr>
        <w:pStyle w:val="ListParagraph"/>
        <w:numPr>
          <w:ilvl w:val="0"/>
          <w:numId w:val="2"/>
        </w:numPr>
        <w:spacing w:after="0"/>
        <w:jc w:val="both"/>
        <w:rPr>
          <w:rFonts w:ascii="Times New Roman" w:hAnsi="Times New Roman" w:cs="Times New Roman"/>
          <w:sz w:val="24"/>
        </w:rPr>
      </w:pPr>
      <w:r w:rsidRPr="00A312F7">
        <w:rPr>
          <w:rFonts w:ascii="Times New Roman" w:hAnsi="Times New Roman" w:cs="Times New Roman"/>
          <w:sz w:val="24"/>
        </w:rPr>
        <w:t xml:space="preserve">Τα </w:t>
      </w:r>
      <w:r w:rsidR="00025D4C" w:rsidRPr="00A312F7">
        <w:rPr>
          <w:rFonts w:ascii="Times New Roman" w:hAnsi="Times New Roman" w:cs="Times New Roman"/>
          <w:sz w:val="24"/>
        </w:rPr>
        <w:t>δημόσια, τα δημοτικά και</w:t>
      </w:r>
      <w:r w:rsidRPr="00A312F7">
        <w:rPr>
          <w:rFonts w:ascii="Times New Roman" w:hAnsi="Times New Roman" w:cs="Times New Roman"/>
          <w:sz w:val="24"/>
        </w:rPr>
        <w:t xml:space="preserve"> τα σχολικά κτήρια</w:t>
      </w:r>
      <w:r w:rsidR="00025D4C" w:rsidRPr="00A312F7">
        <w:rPr>
          <w:rFonts w:ascii="Times New Roman" w:hAnsi="Times New Roman" w:cs="Times New Roman"/>
          <w:sz w:val="24"/>
        </w:rPr>
        <w:t xml:space="preserve">, </w:t>
      </w:r>
      <w:r w:rsidRPr="00A312F7">
        <w:rPr>
          <w:rFonts w:ascii="Times New Roman" w:hAnsi="Times New Roman" w:cs="Times New Roman"/>
          <w:sz w:val="24"/>
        </w:rPr>
        <w:t xml:space="preserve">προσφέρονται, και πρέπει, να γίνουν πρότυπα μιας ορθής ενεργειακής πολιτικής, δίνοντας έτσι χειροπιαστό παράδειγμα προς μίμηση στους πολίτες για </w:t>
      </w:r>
      <w:r w:rsidR="00025D4C" w:rsidRPr="00A312F7">
        <w:rPr>
          <w:rFonts w:ascii="Times New Roman" w:hAnsi="Times New Roman" w:cs="Times New Roman"/>
          <w:sz w:val="24"/>
        </w:rPr>
        <w:t xml:space="preserve">ενεργειακή αναβάθμιση και </w:t>
      </w:r>
      <w:r w:rsidRPr="00A312F7">
        <w:rPr>
          <w:rFonts w:ascii="Times New Roman" w:hAnsi="Times New Roman" w:cs="Times New Roman"/>
          <w:sz w:val="24"/>
        </w:rPr>
        <w:t xml:space="preserve">εγκατάσταση φωτοβολταϊκών στις </w:t>
      </w:r>
      <w:r w:rsidR="000F2FA3" w:rsidRPr="00A312F7">
        <w:rPr>
          <w:rFonts w:ascii="Times New Roman" w:hAnsi="Times New Roman" w:cs="Times New Roman"/>
          <w:sz w:val="24"/>
        </w:rPr>
        <w:t>στέγες ή ταράτσες (</w:t>
      </w:r>
      <w:r w:rsidRPr="00A312F7">
        <w:rPr>
          <w:rFonts w:ascii="Times New Roman" w:hAnsi="Times New Roman" w:cs="Times New Roman"/>
          <w:sz w:val="24"/>
          <w:highlight w:val="yellow"/>
        </w:rPr>
        <w:t>οροφές</w:t>
      </w:r>
      <w:r w:rsidR="000F2FA3" w:rsidRPr="00A312F7">
        <w:rPr>
          <w:rFonts w:ascii="Times New Roman" w:hAnsi="Times New Roman" w:cs="Times New Roman"/>
          <w:sz w:val="24"/>
        </w:rPr>
        <w:t>)</w:t>
      </w:r>
      <w:r w:rsidR="00025D4C" w:rsidRPr="00A312F7">
        <w:rPr>
          <w:rFonts w:ascii="Times New Roman" w:hAnsi="Times New Roman" w:cs="Times New Roman"/>
          <w:sz w:val="24"/>
        </w:rPr>
        <w:t xml:space="preserve"> των σπιτιών τους για</w:t>
      </w:r>
      <w:r w:rsidRPr="00A312F7">
        <w:rPr>
          <w:rFonts w:ascii="Times New Roman" w:hAnsi="Times New Roman" w:cs="Times New Roman"/>
          <w:sz w:val="24"/>
        </w:rPr>
        <w:t xml:space="preserve"> ιδία παραγωγή ηλεκτρισμού, χωρίς να επιβαρύνουν το περιβάλλον.</w:t>
      </w:r>
      <w:r w:rsidR="00025D4C" w:rsidRPr="00A312F7">
        <w:rPr>
          <w:rFonts w:ascii="Times New Roman" w:hAnsi="Times New Roman" w:cs="Times New Roman"/>
          <w:sz w:val="24"/>
        </w:rPr>
        <w:t xml:space="preserve"> </w:t>
      </w:r>
      <w:r w:rsidR="0046368E" w:rsidRPr="00A312F7">
        <w:rPr>
          <w:rFonts w:ascii="Times New Roman" w:hAnsi="Times New Roman" w:cs="Times New Roman"/>
          <w:sz w:val="24"/>
        </w:rPr>
        <w:t>Στο Βελβεντό ήδη ξεκινήσαμε με έργα παραγωγής ρεύματος στις δυο μεγάλες σχολικές μονάδες. Επίσης αρκετοί ιδιώτες προχώρησαν</w:t>
      </w:r>
      <w:r w:rsidR="005A3701" w:rsidRPr="00A312F7">
        <w:rPr>
          <w:rFonts w:ascii="Times New Roman" w:hAnsi="Times New Roman" w:cs="Times New Roman"/>
          <w:sz w:val="24"/>
        </w:rPr>
        <w:t xml:space="preserve"> στην εγκατάσταση φωτοβολταϊκών συστημάτων</w:t>
      </w:r>
      <w:r w:rsidR="0046368E" w:rsidRPr="00A312F7">
        <w:rPr>
          <w:rFonts w:ascii="Times New Roman" w:hAnsi="Times New Roman" w:cs="Times New Roman"/>
          <w:sz w:val="24"/>
        </w:rPr>
        <w:t xml:space="preserve"> στέγης.  </w:t>
      </w:r>
    </w:p>
    <w:p w:rsidR="00D075FD" w:rsidRPr="00A312F7" w:rsidRDefault="00D075FD" w:rsidP="00973549">
      <w:pPr>
        <w:pStyle w:val="ListParagraph"/>
        <w:numPr>
          <w:ilvl w:val="0"/>
          <w:numId w:val="2"/>
        </w:numPr>
        <w:jc w:val="both"/>
        <w:rPr>
          <w:rFonts w:ascii="Times New Roman" w:hAnsi="Times New Roman" w:cs="Times New Roman"/>
          <w:sz w:val="24"/>
        </w:rPr>
      </w:pPr>
      <w:r w:rsidRPr="00A312F7">
        <w:rPr>
          <w:rFonts w:ascii="Times New Roman" w:hAnsi="Times New Roman" w:cs="Times New Roman"/>
          <w:sz w:val="24"/>
        </w:rPr>
        <w:t>Η ενεργειακή στρατηγική της χώρας να στραφεί περισσότερο προς την προώθηση μικρών φωτοβολταϊκών συστημάτων σε ήδη δομημένες εκτάσεις, όπως στις στέγες κτηρίων εντός ορίων περιοχών ανάπτυξης. Τα οφέλη από την προώθηση των οικιακών φωτοβολταϊκών συστημάτων είναι πολλαπλά. Το οικονομικό όφελος από την χρήση των φωτοβολταϊκών θα το επωμίζεται ο ιδιοκτήτης του σπιτιού, όλο και περισσότερες οικοδομές θα γίνουν ενεργειακά αυτόνομες, η παραγωγή ηλεκτρισμού θα είναι ακριβώς εκεί που θα βρίσκεται η</w:t>
      </w:r>
      <w:r w:rsidR="00C336A9" w:rsidRPr="00A312F7">
        <w:rPr>
          <w:rFonts w:ascii="Times New Roman" w:hAnsi="Times New Roman" w:cs="Times New Roman"/>
          <w:sz w:val="24"/>
        </w:rPr>
        <w:t xml:space="preserve"> </w:t>
      </w:r>
      <w:r w:rsidRPr="00A312F7">
        <w:rPr>
          <w:rFonts w:ascii="Times New Roman" w:hAnsi="Times New Roman" w:cs="Times New Roman"/>
          <w:sz w:val="24"/>
        </w:rPr>
        <w:t xml:space="preserve">ζήτηση και δεν θα επιβαρύνονται οι γεωργικές και φυσικές περιοχές με τη δημιουργία μεγάλων ενεργειακών πάρκων. Εάν η κυβερνητική πολιτική για τις ΑΠΕ στραφεί στην προώθηση των μικρών οικιακών φωτοβολταϊκών συστημάτων και </w:t>
      </w:r>
      <w:r w:rsidR="00C336A9" w:rsidRPr="00A312F7">
        <w:rPr>
          <w:rFonts w:ascii="Times New Roman" w:hAnsi="Times New Roman" w:cs="Times New Roman"/>
          <w:sz w:val="24"/>
        </w:rPr>
        <w:t>ενεργειακών</w:t>
      </w:r>
      <w:r w:rsidRPr="00A312F7">
        <w:rPr>
          <w:rFonts w:ascii="Times New Roman" w:hAnsi="Times New Roman" w:cs="Times New Roman"/>
          <w:sz w:val="24"/>
        </w:rPr>
        <w:t xml:space="preserve"> κοινοτήτων</w:t>
      </w:r>
      <w:r w:rsidR="00C336A9" w:rsidRPr="00A312F7">
        <w:rPr>
          <w:rFonts w:ascii="Times New Roman" w:hAnsi="Times New Roman" w:cs="Times New Roman"/>
          <w:sz w:val="24"/>
        </w:rPr>
        <w:t xml:space="preserve"> </w:t>
      </w:r>
      <w:r w:rsidRPr="00A312F7">
        <w:rPr>
          <w:rFonts w:ascii="Times New Roman" w:hAnsi="Times New Roman" w:cs="Times New Roman"/>
          <w:sz w:val="24"/>
        </w:rPr>
        <w:t>(</w:t>
      </w:r>
      <w:r w:rsidR="00C336A9" w:rsidRPr="00A312F7">
        <w:rPr>
          <w:rFonts w:ascii="Times New Roman" w:hAnsi="Times New Roman" w:cs="Times New Roman"/>
          <w:sz w:val="24"/>
        </w:rPr>
        <w:t>συνεταιρισμοί</w:t>
      </w:r>
      <w:r w:rsidRPr="00A312F7">
        <w:rPr>
          <w:rFonts w:ascii="Times New Roman" w:hAnsi="Times New Roman" w:cs="Times New Roman"/>
          <w:sz w:val="24"/>
        </w:rPr>
        <w:t xml:space="preserve"> πολιτών), </w:t>
      </w:r>
      <w:r w:rsidR="00E8226D" w:rsidRPr="00A312F7">
        <w:rPr>
          <w:rFonts w:ascii="Times New Roman" w:hAnsi="Times New Roman" w:cs="Times New Roman"/>
          <w:sz w:val="24"/>
        </w:rPr>
        <w:t xml:space="preserve">δίνοντας οικονομικά κίνητρα, </w:t>
      </w:r>
      <w:r w:rsidRPr="00A312F7">
        <w:rPr>
          <w:rFonts w:ascii="Times New Roman" w:hAnsi="Times New Roman" w:cs="Times New Roman"/>
          <w:sz w:val="24"/>
        </w:rPr>
        <w:t>τότε θα επιτευχθούν και οι εθνικοί μας ενεργειακοί στόχοι για χρήση των ΑΠΕ και παράλληλα θα προστατευτεί το περιβάλλον.</w:t>
      </w:r>
    </w:p>
    <w:p w:rsidR="00F43246" w:rsidRDefault="00F43246" w:rsidP="000F2FA3">
      <w:pPr>
        <w:pStyle w:val="ListParagraph"/>
        <w:ind w:left="360"/>
        <w:jc w:val="both"/>
      </w:pPr>
    </w:p>
    <w:p w:rsidR="00A312F7" w:rsidRDefault="00A312F7" w:rsidP="000F2FA3">
      <w:pPr>
        <w:pStyle w:val="ListParagraph"/>
        <w:ind w:left="360"/>
        <w:jc w:val="both"/>
      </w:pPr>
    </w:p>
    <w:p w:rsidR="00A312F7" w:rsidRPr="00654E2C" w:rsidRDefault="00654E2C" w:rsidP="00654E2C">
      <w:pPr>
        <w:pStyle w:val="ListParagraph"/>
        <w:ind w:left="360"/>
        <w:jc w:val="center"/>
        <w:rPr>
          <w:rFonts w:ascii="Times New Roman" w:hAnsi="Times New Roman" w:cs="Times New Roman"/>
          <w:b/>
          <w:sz w:val="24"/>
        </w:rPr>
      </w:pPr>
      <w:r w:rsidRPr="00654E2C">
        <w:rPr>
          <w:rFonts w:ascii="Times New Roman" w:hAnsi="Times New Roman" w:cs="Times New Roman"/>
          <w:b/>
          <w:sz w:val="24"/>
        </w:rPr>
        <w:t>Για τον φορέα</w:t>
      </w:r>
    </w:p>
    <w:p w:rsidR="00F43246" w:rsidRDefault="00F43246" w:rsidP="0057290D">
      <w:pPr>
        <w:spacing w:after="0" w:line="240" w:lineRule="auto"/>
      </w:pPr>
    </w:p>
    <w:p w:rsidR="00654E2C" w:rsidRDefault="00654E2C" w:rsidP="0057290D">
      <w:pPr>
        <w:spacing w:after="0" w:line="240" w:lineRule="auto"/>
      </w:pPr>
    </w:p>
    <w:p w:rsidR="00654E2C" w:rsidRDefault="00654E2C" w:rsidP="0057290D">
      <w:pPr>
        <w:spacing w:after="0" w:line="240" w:lineRule="auto"/>
      </w:pPr>
    </w:p>
    <w:p w:rsidR="00654E2C" w:rsidRDefault="00654E2C" w:rsidP="0057290D">
      <w:pPr>
        <w:spacing w:after="0" w:line="240" w:lineRule="auto"/>
      </w:pPr>
    </w:p>
    <w:p w:rsidR="00654E2C" w:rsidRPr="00654E2C" w:rsidRDefault="00654E2C" w:rsidP="0057290D">
      <w:pPr>
        <w:spacing w:after="0" w:line="240" w:lineRule="auto"/>
        <w:rPr>
          <w:rFonts w:ascii="Times New Roman" w:hAnsi="Times New Roman" w:cs="Times New Roman"/>
          <w:b/>
          <w:sz w:val="24"/>
        </w:rPr>
      </w:pPr>
      <w:r w:rsidRPr="00654E2C">
        <w:rPr>
          <w:sz w:val="24"/>
        </w:rPr>
        <w:tab/>
      </w:r>
      <w:r w:rsidRPr="00654E2C">
        <w:rPr>
          <w:sz w:val="24"/>
        </w:rPr>
        <w:tab/>
      </w:r>
      <w:r w:rsidRPr="00654E2C">
        <w:rPr>
          <w:sz w:val="24"/>
        </w:rPr>
        <w:tab/>
      </w:r>
      <w:r w:rsidRPr="00654E2C">
        <w:rPr>
          <w:sz w:val="24"/>
        </w:rPr>
        <w:tab/>
      </w:r>
      <w:r w:rsidRPr="00654E2C">
        <w:rPr>
          <w:sz w:val="24"/>
        </w:rPr>
        <w:tab/>
      </w:r>
      <w:r>
        <w:rPr>
          <w:sz w:val="24"/>
        </w:rPr>
        <w:t xml:space="preserve">         </w:t>
      </w:r>
      <w:r w:rsidRPr="00654E2C">
        <w:rPr>
          <w:sz w:val="24"/>
        </w:rPr>
        <w:t xml:space="preserve"> </w:t>
      </w:r>
      <w:r w:rsidRPr="00654E2C">
        <w:rPr>
          <w:rFonts w:ascii="Times New Roman" w:hAnsi="Times New Roman" w:cs="Times New Roman"/>
          <w:b/>
          <w:sz w:val="24"/>
        </w:rPr>
        <w:t>Ο εκπρόσωπος</w:t>
      </w:r>
    </w:p>
    <w:sectPr w:rsidR="00654E2C" w:rsidRPr="00654E2C" w:rsidSect="00E726AC">
      <w:pgSz w:w="11906" w:h="16838"/>
      <w:pgMar w:top="1134" w:right="1247" w:bottom="113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D411B"/>
    <w:multiLevelType w:val="hybridMultilevel"/>
    <w:tmpl w:val="ABA69E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66A93C7A"/>
    <w:multiLevelType w:val="hybridMultilevel"/>
    <w:tmpl w:val="2E90AD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B7B2C"/>
    <w:rsid w:val="00025D4C"/>
    <w:rsid w:val="000437DA"/>
    <w:rsid w:val="00053D9E"/>
    <w:rsid w:val="00082DB7"/>
    <w:rsid w:val="000D6A1D"/>
    <w:rsid w:val="000F2FA3"/>
    <w:rsid w:val="00106397"/>
    <w:rsid w:val="0019454C"/>
    <w:rsid w:val="001B441C"/>
    <w:rsid w:val="001B7B2C"/>
    <w:rsid w:val="002C3312"/>
    <w:rsid w:val="002D7983"/>
    <w:rsid w:val="00305D27"/>
    <w:rsid w:val="003D3617"/>
    <w:rsid w:val="003E475D"/>
    <w:rsid w:val="00412184"/>
    <w:rsid w:val="004173DD"/>
    <w:rsid w:val="0046368E"/>
    <w:rsid w:val="004D5967"/>
    <w:rsid w:val="004E46D4"/>
    <w:rsid w:val="0057290D"/>
    <w:rsid w:val="005912FD"/>
    <w:rsid w:val="005A3701"/>
    <w:rsid w:val="005C4EA5"/>
    <w:rsid w:val="00621BDF"/>
    <w:rsid w:val="00622D21"/>
    <w:rsid w:val="00654E2C"/>
    <w:rsid w:val="00656473"/>
    <w:rsid w:val="006834D4"/>
    <w:rsid w:val="007301C4"/>
    <w:rsid w:val="0074008C"/>
    <w:rsid w:val="008547F9"/>
    <w:rsid w:val="008946EE"/>
    <w:rsid w:val="008B08F5"/>
    <w:rsid w:val="008E5D82"/>
    <w:rsid w:val="008E65E5"/>
    <w:rsid w:val="00907E65"/>
    <w:rsid w:val="009160A0"/>
    <w:rsid w:val="00973549"/>
    <w:rsid w:val="00991D68"/>
    <w:rsid w:val="00A312F7"/>
    <w:rsid w:val="00B307BF"/>
    <w:rsid w:val="00B553AB"/>
    <w:rsid w:val="00B71135"/>
    <w:rsid w:val="00C27209"/>
    <w:rsid w:val="00C336A9"/>
    <w:rsid w:val="00C36661"/>
    <w:rsid w:val="00C409E7"/>
    <w:rsid w:val="00D075FD"/>
    <w:rsid w:val="00D86C42"/>
    <w:rsid w:val="00DA6594"/>
    <w:rsid w:val="00E726AC"/>
    <w:rsid w:val="00E77665"/>
    <w:rsid w:val="00E8226D"/>
    <w:rsid w:val="00EB6E1E"/>
    <w:rsid w:val="00F06CFE"/>
    <w:rsid w:val="00F43246"/>
    <w:rsid w:val="00F6793B"/>
    <w:rsid w:val="00F97C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3CA5BF5-510B-4627-98D5-C482E55B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DB7"/>
  </w:style>
  <w:style w:type="paragraph" w:styleId="Heading4">
    <w:name w:val="heading 4"/>
    <w:basedOn w:val="Normal"/>
    <w:link w:val="Heading4Char"/>
    <w:uiPriority w:val="9"/>
    <w:qFormat/>
    <w:rsid w:val="002C331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549"/>
    <w:pPr>
      <w:ind w:left="720"/>
      <w:contextualSpacing/>
    </w:pPr>
  </w:style>
  <w:style w:type="paragraph" w:styleId="BalloonText">
    <w:name w:val="Balloon Text"/>
    <w:basedOn w:val="Normal"/>
    <w:link w:val="BalloonTextChar"/>
    <w:uiPriority w:val="99"/>
    <w:semiHidden/>
    <w:unhideWhenUsed/>
    <w:rsid w:val="0002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4C"/>
    <w:rPr>
      <w:rFonts w:ascii="Tahoma" w:hAnsi="Tahoma" w:cs="Tahoma"/>
      <w:sz w:val="16"/>
      <w:szCs w:val="16"/>
    </w:rPr>
  </w:style>
  <w:style w:type="character" w:styleId="Hyperlink">
    <w:name w:val="Hyperlink"/>
    <w:basedOn w:val="DefaultParagraphFont"/>
    <w:uiPriority w:val="99"/>
    <w:unhideWhenUsed/>
    <w:rsid w:val="00C409E7"/>
    <w:rPr>
      <w:color w:val="0563C1" w:themeColor="hyperlink"/>
      <w:u w:val="single"/>
    </w:rPr>
  </w:style>
  <w:style w:type="character" w:customStyle="1" w:styleId="Heading4Char">
    <w:name w:val="Heading 4 Char"/>
    <w:basedOn w:val="DefaultParagraphFont"/>
    <w:link w:val="Heading4"/>
    <w:uiPriority w:val="9"/>
    <w:rsid w:val="002C3312"/>
    <w:rPr>
      <w:rFonts w:ascii="Times New Roman" w:eastAsia="Times New Roman" w:hAnsi="Times New Roman" w:cs="Times New Roman"/>
      <w:b/>
      <w:bCs/>
      <w:sz w:val="24"/>
      <w:szCs w:val="24"/>
      <w:lang w:eastAsia="el-GR"/>
    </w:rPr>
  </w:style>
  <w:style w:type="character" w:customStyle="1" w:styleId="xt0psk2">
    <w:name w:val="xt0psk2"/>
    <w:basedOn w:val="DefaultParagraphFont"/>
    <w:rsid w:val="002C3312"/>
  </w:style>
  <w:style w:type="character" w:styleId="Strong">
    <w:name w:val="Strong"/>
    <w:basedOn w:val="DefaultParagraphFont"/>
    <w:uiPriority w:val="22"/>
    <w:qFormat/>
    <w:rsid w:val="002C3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98224">
      <w:bodyDiv w:val="1"/>
      <w:marLeft w:val="0"/>
      <w:marRight w:val="0"/>
      <w:marTop w:val="0"/>
      <w:marBottom w:val="0"/>
      <w:divBdr>
        <w:top w:val="none" w:sz="0" w:space="0" w:color="auto"/>
        <w:left w:val="none" w:sz="0" w:space="0" w:color="auto"/>
        <w:bottom w:val="none" w:sz="0" w:space="0" w:color="auto"/>
        <w:right w:val="none" w:sz="0" w:space="0" w:color="auto"/>
      </w:divBdr>
    </w:div>
    <w:div w:id="7001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768</Words>
  <Characters>4149</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Nomiki</dc:creator>
  <cp:lastModifiedBy>user</cp:lastModifiedBy>
  <cp:revision>10</cp:revision>
  <dcterms:created xsi:type="dcterms:W3CDTF">2022-12-06T12:38:00Z</dcterms:created>
  <dcterms:modified xsi:type="dcterms:W3CDTF">2022-12-08T06:44:00Z</dcterms:modified>
</cp:coreProperties>
</file>